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5A6" w:rsidRPr="000857C1" w:rsidRDefault="001A05A6" w:rsidP="001A05A6">
      <w:pPr>
        <w:spacing w:line="300" w:lineRule="auto"/>
        <w:jc w:val="center"/>
        <w:rPr>
          <w:rFonts w:ascii="Arial" w:hAnsi="Arial" w:cs="Arial"/>
          <w:b/>
          <w:lang w:eastAsia="en-GB"/>
        </w:rPr>
      </w:pPr>
    </w:p>
    <w:p w:rsidR="001A05A6" w:rsidRPr="000857C1" w:rsidRDefault="001A05A6" w:rsidP="001A05A6">
      <w:pPr>
        <w:spacing w:line="300" w:lineRule="auto"/>
        <w:jc w:val="center"/>
        <w:rPr>
          <w:rFonts w:ascii="Arial" w:hAnsi="Arial" w:cs="Arial"/>
          <w:b/>
          <w:lang w:eastAsia="en-GB"/>
        </w:rPr>
      </w:pPr>
      <w:r w:rsidRPr="000857C1">
        <w:rPr>
          <w:rFonts w:ascii="Arial" w:hAnsi="Arial" w:cs="Arial"/>
          <w:b/>
          <w:lang w:eastAsia="en-GB"/>
        </w:rPr>
        <w:t>ANNEX B – Service Quality</w:t>
      </w:r>
    </w:p>
    <w:p w:rsidR="001A05A6" w:rsidRPr="000857C1" w:rsidRDefault="001A05A6" w:rsidP="001A05A6">
      <w:pPr>
        <w:spacing w:line="300" w:lineRule="auto"/>
        <w:jc w:val="center"/>
        <w:rPr>
          <w:rFonts w:ascii="Arial" w:hAnsi="Arial" w:cs="Arial"/>
          <w:b/>
          <w:i/>
          <w:sz w:val="20"/>
          <w:szCs w:val="20"/>
          <w:lang w:eastAsia="en-GB"/>
        </w:rPr>
      </w:pPr>
      <w:r w:rsidRPr="000857C1">
        <w:rPr>
          <w:rFonts w:ascii="Arial" w:hAnsi="Arial" w:cs="Arial"/>
          <w:b/>
          <w:i/>
          <w:sz w:val="20"/>
          <w:szCs w:val="20"/>
          <w:lang w:eastAsia="en-GB"/>
        </w:rPr>
        <w:t>(</w:t>
      </w:r>
      <w:proofErr w:type="gramStart"/>
      <w:r w:rsidRPr="000857C1">
        <w:rPr>
          <w:rFonts w:ascii="Arial" w:hAnsi="Arial" w:cs="Arial"/>
          <w:b/>
          <w:i/>
          <w:sz w:val="20"/>
          <w:szCs w:val="20"/>
          <w:lang w:eastAsia="en-GB"/>
        </w:rPr>
        <w:t>to</w:t>
      </w:r>
      <w:proofErr w:type="gramEnd"/>
      <w:r w:rsidRPr="000857C1">
        <w:rPr>
          <w:rFonts w:ascii="Arial" w:hAnsi="Arial" w:cs="Arial"/>
          <w:b/>
          <w:i/>
          <w:sz w:val="20"/>
          <w:szCs w:val="20"/>
          <w:lang w:eastAsia="en-GB"/>
        </w:rPr>
        <w:t xml:space="preserve"> be filled in by the tenderer)</w:t>
      </w:r>
    </w:p>
    <w:p w:rsidR="001A05A6" w:rsidRPr="000857C1" w:rsidRDefault="001A05A6" w:rsidP="001A05A6">
      <w:pPr>
        <w:spacing w:line="300" w:lineRule="auto"/>
        <w:rPr>
          <w:rFonts w:ascii="Arial" w:hAnsi="Arial" w:cs="Arial"/>
          <w:sz w:val="20"/>
          <w:szCs w:val="20"/>
          <w:lang w:eastAsia="en-GB"/>
        </w:rPr>
      </w:pPr>
    </w:p>
    <w:p w:rsidR="00E43200" w:rsidRPr="000857C1" w:rsidRDefault="00E43200" w:rsidP="00E43200">
      <w:pPr>
        <w:spacing w:line="30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0857C1">
        <w:rPr>
          <w:rFonts w:ascii="Arial" w:hAnsi="Arial" w:cs="Arial"/>
          <w:sz w:val="20"/>
          <w:szCs w:val="20"/>
          <w:lang w:eastAsia="en-GB"/>
        </w:rPr>
        <w:t xml:space="preserve">The service quality shall be indicated in accordance with </w:t>
      </w:r>
      <w:r w:rsidR="00EF3675" w:rsidRPr="000857C1">
        <w:rPr>
          <w:rFonts w:ascii="Arial" w:hAnsi="Arial" w:cs="Arial"/>
          <w:sz w:val="20"/>
          <w:szCs w:val="20"/>
          <w:lang w:eastAsia="en-GB"/>
        </w:rPr>
        <w:t xml:space="preserve">point 2.2 of </w:t>
      </w:r>
      <w:r w:rsidRPr="000857C1">
        <w:rPr>
          <w:rFonts w:ascii="Arial" w:hAnsi="Arial" w:cs="Arial"/>
          <w:sz w:val="20"/>
          <w:szCs w:val="20"/>
          <w:lang w:eastAsia="en-GB"/>
        </w:rPr>
        <w:t>the tender specifications.</w:t>
      </w:r>
    </w:p>
    <w:p w:rsidR="00EF3675" w:rsidRPr="000857C1" w:rsidRDefault="00EF3675" w:rsidP="00E43200">
      <w:pPr>
        <w:spacing w:line="300" w:lineRule="auto"/>
        <w:jc w:val="both"/>
        <w:rPr>
          <w:rFonts w:ascii="Arial" w:hAnsi="Arial" w:cs="Arial"/>
          <w:sz w:val="20"/>
          <w:szCs w:val="20"/>
          <w:lang w:eastAsia="en-GB"/>
        </w:rPr>
      </w:pPr>
    </w:p>
    <w:p w:rsidR="001A05A6" w:rsidRPr="000857C1" w:rsidRDefault="00E43200" w:rsidP="00E43200">
      <w:pPr>
        <w:spacing w:line="300" w:lineRule="auto"/>
        <w:rPr>
          <w:rFonts w:ascii="Arial" w:hAnsi="Arial" w:cs="Arial"/>
          <w:sz w:val="20"/>
          <w:szCs w:val="20"/>
          <w:lang w:eastAsia="en-GB"/>
        </w:rPr>
      </w:pPr>
      <w:r w:rsidRPr="000857C1">
        <w:rPr>
          <w:rFonts w:ascii="Arial" w:hAnsi="Arial" w:cs="Arial"/>
          <w:sz w:val="20"/>
          <w:szCs w:val="20"/>
          <w:lang w:eastAsia="en-GB"/>
        </w:rPr>
        <w:t xml:space="preserve">The table below should include the </w:t>
      </w:r>
      <w:r w:rsidRPr="000857C1">
        <w:rPr>
          <w:rFonts w:ascii="Arial" w:hAnsi="Arial" w:cs="Arial"/>
          <w:sz w:val="20"/>
          <w:szCs w:val="20"/>
          <w:u w:val="single"/>
          <w:lang w:eastAsia="en-GB"/>
        </w:rPr>
        <w:t>references</w:t>
      </w:r>
      <w:r w:rsidRPr="000857C1">
        <w:rPr>
          <w:rFonts w:ascii="Arial" w:hAnsi="Arial" w:cs="Arial"/>
          <w:sz w:val="20"/>
          <w:szCs w:val="20"/>
          <w:lang w:eastAsia="en-GB"/>
        </w:rPr>
        <w:t xml:space="preserve"> to the applicable sections of the bid.</w:t>
      </w:r>
    </w:p>
    <w:p w:rsidR="00EF3675" w:rsidRPr="000857C1" w:rsidRDefault="00EF3675" w:rsidP="001A05A6">
      <w:pPr>
        <w:spacing w:line="300" w:lineRule="auto"/>
        <w:rPr>
          <w:rFonts w:ascii="Arial" w:hAnsi="Arial" w:cs="Arial"/>
          <w:sz w:val="20"/>
          <w:szCs w:val="20"/>
          <w:lang w:eastAsia="en-GB"/>
        </w:rPr>
      </w:pPr>
    </w:p>
    <w:tbl>
      <w:tblPr>
        <w:tblStyle w:val="TableGrid"/>
        <w:tblW w:w="918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34"/>
        <w:gridCol w:w="6378"/>
        <w:gridCol w:w="2268"/>
      </w:tblGrid>
      <w:tr w:rsidR="001A05A6" w:rsidRPr="000857C1" w:rsidTr="00A505C5">
        <w:tc>
          <w:tcPr>
            <w:tcW w:w="6912" w:type="dxa"/>
            <w:gridSpan w:val="2"/>
            <w:shd w:val="clear" w:color="auto" w:fill="244061" w:themeFill="accent1" w:themeFillShade="80"/>
            <w:vAlign w:val="center"/>
          </w:tcPr>
          <w:p w:rsidR="001A05A6" w:rsidRPr="000857C1" w:rsidRDefault="001A05A6" w:rsidP="00A505C5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Administration of the contract</w:t>
            </w:r>
          </w:p>
        </w:tc>
        <w:tc>
          <w:tcPr>
            <w:tcW w:w="2268" w:type="dxa"/>
            <w:shd w:val="clear" w:color="auto" w:fill="244061" w:themeFill="accent1" w:themeFillShade="80"/>
            <w:vAlign w:val="center"/>
          </w:tcPr>
          <w:p w:rsidR="001A05A6" w:rsidRPr="000857C1" w:rsidRDefault="00E43200" w:rsidP="00A505C5">
            <w:pPr>
              <w:jc w:val="center"/>
              <w:rPr>
                <w:rFonts w:ascii="Arial" w:hAnsi="Arial" w:cs="Arial"/>
                <w:b/>
                <w:i/>
                <w:color w:val="FFFF99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b/>
                <w:i/>
                <w:color w:val="FFFF99"/>
                <w:sz w:val="20"/>
                <w:szCs w:val="20"/>
                <w:lang w:eastAsia="en-GB"/>
              </w:rPr>
              <w:t>Reference to section of the</w:t>
            </w:r>
            <w:r w:rsidR="001A05A6" w:rsidRPr="000857C1">
              <w:rPr>
                <w:rFonts w:ascii="Arial" w:hAnsi="Arial" w:cs="Arial"/>
                <w:b/>
                <w:i/>
                <w:color w:val="FFFF99"/>
                <w:sz w:val="20"/>
                <w:szCs w:val="20"/>
                <w:lang w:eastAsia="en-GB"/>
              </w:rPr>
              <w:t xml:space="preserve"> bid</w:t>
            </w:r>
          </w:p>
        </w:tc>
      </w:tr>
      <w:tr w:rsidR="001A05A6" w:rsidRPr="000857C1" w:rsidTr="00A505C5">
        <w:trPr>
          <w:trHeight w:val="486"/>
        </w:trPr>
        <w:tc>
          <w:tcPr>
            <w:tcW w:w="534" w:type="dxa"/>
            <w:shd w:val="clear" w:color="auto" w:fill="244061" w:themeFill="accent1" w:themeFillShade="80"/>
            <w:vAlign w:val="center"/>
          </w:tcPr>
          <w:p w:rsidR="001A05A6" w:rsidRPr="000857C1" w:rsidRDefault="001A05A6" w:rsidP="00A505C5">
            <w:pPr>
              <w:spacing w:line="30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:rsidR="00EF3675" w:rsidRPr="000857C1" w:rsidRDefault="00EF3675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:rsidR="00EF3675" w:rsidRPr="000857C1" w:rsidRDefault="00EF3675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sz w:val="20"/>
                <w:szCs w:val="20"/>
                <w:lang w:eastAsia="en-GB"/>
              </w:rPr>
              <w:t>Information on</w:t>
            </w:r>
            <w:r w:rsidR="001A05A6" w:rsidRPr="000857C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the </w:t>
            </w:r>
            <w:r w:rsidRPr="000857C1">
              <w:rPr>
                <w:rFonts w:ascii="Arial" w:hAnsi="Arial" w:cs="Arial"/>
                <w:sz w:val="20"/>
                <w:szCs w:val="20"/>
                <w:lang w:eastAsia="en-GB"/>
              </w:rPr>
              <w:t>structure of the proposed team which will administer the contract and provide services to EMSA.</w:t>
            </w:r>
          </w:p>
          <w:p w:rsidR="001A05A6" w:rsidRPr="000857C1" w:rsidRDefault="001A05A6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shd w:val="clear" w:color="auto" w:fill="DBE5F1" w:themeFill="accent1" w:themeFillTint="33"/>
          </w:tcPr>
          <w:p w:rsidR="001A05A6" w:rsidRPr="000857C1" w:rsidRDefault="001A05A6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  <w:tr w:rsidR="001A05A6" w:rsidRPr="000857C1" w:rsidTr="00A505C5">
        <w:trPr>
          <w:trHeight w:val="563"/>
        </w:trPr>
        <w:tc>
          <w:tcPr>
            <w:tcW w:w="534" w:type="dxa"/>
            <w:shd w:val="clear" w:color="auto" w:fill="244061" w:themeFill="accent1" w:themeFillShade="80"/>
            <w:vAlign w:val="center"/>
          </w:tcPr>
          <w:p w:rsidR="001A05A6" w:rsidRPr="000857C1" w:rsidRDefault="001A05A6" w:rsidP="00A505C5">
            <w:pPr>
              <w:spacing w:line="30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:rsidR="00EF3675" w:rsidRPr="000857C1" w:rsidRDefault="00EF3675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:rsidR="001A05A6" w:rsidRPr="000857C1" w:rsidRDefault="001A05A6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sz w:val="20"/>
                <w:szCs w:val="20"/>
                <w:lang w:eastAsia="en-GB"/>
              </w:rPr>
              <w:t xml:space="preserve">Description </w:t>
            </w:r>
            <w:r w:rsidR="004223BC">
              <w:rPr>
                <w:rFonts w:ascii="Arial" w:hAnsi="Arial" w:cs="Arial"/>
                <w:sz w:val="20"/>
                <w:szCs w:val="20"/>
                <w:lang w:eastAsia="en-GB"/>
              </w:rPr>
              <w:t xml:space="preserve">of </w:t>
            </w:r>
            <w:r w:rsidRPr="000857C1">
              <w:rPr>
                <w:rFonts w:ascii="Arial" w:hAnsi="Arial" w:cs="Arial"/>
                <w:sz w:val="20"/>
                <w:szCs w:val="20"/>
                <w:lang w:eastAsia="en-GB"/>
              </w:rPr>
              <w:t>how the</w:t>
            </w:r>
            <w:r w:rsidR="00EF3675" w:rsidRPr="000857C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t</w:t>
            </w:r>
            <w:r w:rsidRPr="000857C1">
              <w:rPr>
                <w:rFonts w:ascii="Arial" w:hAnsi="Arial" w:cs="Arial"/>
                <w:sz w:val="20"/>
                <w:szCs w:val="20"/>
                <w:lang w:eastAsia="en-GB"/>
              </w:rPr>
              <w:t>enderer intends to communicate with EMSA during the</w:t>
            </w:r>
            <w:r w:rsidR="004223BC">
              <w:rPr>
                <w:rFonts w:ascii="Arial" w:hAnsi="Arial" w:cs="Arial"/>
                <w:sz w:val="20"/>
                <w:szCs w:val="20"/>
                <w:lang w:eastAsia="en-GB"/>
              </w:rPr>
              <w:t xml:space="preserve"> implementation of the contract and within which time-limits the Agency’s requests will be addressed.</w:t>
            </w:r>
          </w:p>
          <w:p w:rsidR="00EF3675" w:rsidRPr="000857C1" w:rsidRDefault="00EF3675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shd w:val="clear" w:color="auto" w:fill="DBE5F1" w:themeFill="accent1" w:themeFillTint="33"/>
          </w:tcPr>
          <w:p w:rsidR="001A05A6" w:rsidRPr="000857C1" w:rsidRDefault="001A05A6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</w:tbl>
    <w:p w:rsidR="001A05A6" w:rsidRPr="000857C1" w:rsidRDefault="001A05A6" w:rsidP="001A05A6">
      <w:pPr>
        <w:spacing w:line="300" w:lineRule="auto"/>
        <w:rPr>
          <w:rFonts w:ascii="Arial" w:hAnsi="Arial" w:cs="Arial"/>
          <w:sz w:val="20"/>
          <w:szCs w:val="20"/>
          <w:lang w:eastAsia="en-GB"/>
        </w:rPr>
      </w:pPr>
    </w:p>
    <w:p w:rsidR="00EF3675" w:rsidRPr="000857C1" w:rsidRDefault="00EF3675" w:rsidP="001A05A6">
      <w:pPr>
        <w:spacing w:line="300" w:lineRule="auto"/>
        <w:rPr>
          <w:rFonts w:ascii="Arial" w:hAnsi="Arial" w:cs="Arial"/>
          <w:sz w:val="20"/>
          <w:szCs w:val="20"/>
          <w:lang w:eastAsia="en-GB"/>
        </w:rPr>
      </w:pPr>
    </w:p>
    <w:tbl>
      <w:tblPr>
        <w:tblStyle w:val="TableGrid"/>
        <w:tblW w:w="918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34"/>
        <w:gridCol w:w="6378"/>
        <w:gridCol w:w="2268"/>
      </w:tblGrid>
      <w:tr w:rsidR="001A05A6" w:rsidRPr="000857C1" w:rsidTr="00A505C5">
        <w:tc>
          <w:tcPr>
            <w:tcW w:w="6912" w:type="dxa"/>
            <w:gridSpan w:val="2"/>
            <w:shd w:val="clear" w:color="auto" w:fill="244061" w:themeFill="accent1" w:themeFillShade="80"/>
            <w:vAlign w:val="center"/>
          </w:tcPr>
          <w:p w:rsidR="001A05A6" w:rsidRPr="000857C1" w:rsidRDefault="001A05A6" w:rsidP="00A505C5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Service delivery</w:t>
            </w:r>
          </w:p>
        </w:tc>
        <w:tc>
          <w:tcPr>
            <w:tcW w:w="2268" w:type="dxa"/>
            <w:shd w:val="clear" w:color="auto" w:fill="244061" w:themeFill="accent1" w:themeFillShade="80"/>
            <w:vAlign w:val="center"/>
          </w:tcPr>
          <w:p w:rsidR="001A05A6" w:rsidRPr="000857C1" w:rsidRDefault="00E43200" w:rsidP="00A505C5">
            <w:pPr>
              <w:jc w:val="center"/>
              <w:rPr>
                <w:rFonts w:ascii="Arial" w:hAnsi="Arial" w:cs="Arial"/>
                <w:b/>
                <w:i/>
                <w:color w:val="FFFF99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b/>
                <w:i/>
                <w:color w:val="FFFF99"/>
                <w:sz w:val="20"/>
                <w:szCs w:val="20"/>
                <w:lang w:eastAsia="en-GB"/>
              </w:rPr>
              <w:t>Reference to section of the</w:t>
            </w:r>
            <w:r w:rsidR="001A05A6" w:rsidRPr="000857C1">
              <w:rPr>
                <w:rFonts w:ascii="Arial" w:hAnsi="Arial" w:cs="Arial"/>
                <w:b/>
                <w:i/>
                <w:color w:val="FFFF99"/>
                <w:sz w:val="20"/>
                <w:szCs w:val="20"/>
                <w:lang w:eastAsia="en-GB"/>
              </w:rPr>
              <w:t xml:space="preserve"> bid</w:t>
            </w:r>
          </w:p>
        </w:tc>
      </w:tr>
      <w:tr w:rsidR="001A05A6" w:rsidRPr="000857C1" w:rsidTr="00A505C5">
        <w:trPr>
          <w:trHeight w:val="563"/>
        </w:trPr>
        <w:tc>
          <w:tcPr>
            <w:tcW w:w="534" w:type="dxa"/>
            <w:shd w:val="clear" w:color="auto" w:fill="244061" w:themeFill="accent1" w:themeFillShade="80"/>
            <w:vAlign w:val="center"/>
          </w:tcPr>
          <w:p w:rsidR="001A05A6" w:rsidRPr="000857C1" w:rsidRDefault="001A05A6" w:rsidP="00A505C5">
            <w:pPr>
              <w:spacing w:line="30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:rsidR="00EF3675" w:rsidRPr="000857C1" w:rsidRDefault="00EF3675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:rsidR="001A05A6" w:rsidRPr="000857C1" w:rsidRDefault="001A05A6" w:rsidP="00845A08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sz w:val="20"/>
                <w:szCs w:val="20"/>
                <w:lang w:eastAsia="en-GB"/>
              </w:rPr>
              <w:t xml:space="preserve">Description </w:t>
            </w:r>
            <w:r w:rsidR="00B0618F">
              <w:rPr>
                <w:rFonts w:ascii="Arial" w:hAnsi="Arial" w:cs="Arial"/>
                <w:sz w:val="20"/>
                <w:szCs w:val="20"/>
                <w:lang w:eastAsia="en-GB"/>
              </w:rPr>
              <w:t xml:space="preserve">of </w:t>
            </w:r>
            <w:r w:rsidR="00B0618F" w:rsidRPr="000857C1">
              <w:rPr>
                <w:rFonts w:ascii="Arial" w:hAnsi="Arial" w:cs="Arial"/>
                <w:sz w:val="20"/>
                <w:szCs w:val="20"/>
                <w:lang w:eastAsia="en-GB"/>
              </w:rPr>
              <w:t xml:space="preserve">the way in which </w:t>
            </w:r>
            <w:r w:rsidR="00EF3675" w:rsidRPr="000857C1">
              <w:rPr>
                <w:rFonts w:ascii="Arial" w:hAnsi="Arial" w:cs="Arial"/>
                <w:sz w:val="20"/>
                <w:szCs w:val="20"/>
                <w:lang w:eastAsia="en-GB"/>
              </w:rPr>
              <w:t>the t</w:t>
            </w:r>
            <w:r w:rsidRPr="000857C1">
              <w:rPr>
                <w:rFonts w:ascii="Arial" w:hAnsi="Arial" w:cs="Arial"/>
                <w:sz w:val="20"/>
                <w:szCs w:val="20"/>
                <w:lang w:eastAsia="en-GB"/>
              </w:rPr>
              <w:t>enderer will ensure to obtain the most competiti</w:t>
            </w:r>
            <w:r w:rsidR="00233845">
              <w:rPr>
                <w:rFonts w:ascii="Arial" w:hAnsi="Arial" w:cs="Arial"/>
                <w:sz w:val="20"/>
                <w:szCs w:val="20"/>
                <w:lang w:eastAsia="en-GB"/>
              </w:rPr>
              <w:t>ve soluti</w:t>
            </w:r>
            <w:r w:rsidR="00845A08" w:rsidRPr="000857C1">
              <w:rPr>
                <w:rFonts w:ascii="Arial" w:hAnsi="Arial" w:cs="Arial"/>
                <w:sz w:val="20"/>
                <w:szCs w:val="20"/>
                <w:lang w:eastAsia="en-GB"/>
              </w:rPr>
              <w:t>ons from insurers; furthermore the</w:t>
            </w:r>
            <w:r w:rsidRPr="000857C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envisaged marketing strategy for the</w:t>
            </w:r>
            <w:r w:rsidR="00845A08" w:rsidRPr="000857C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first and subsequent renewal</w:t>
            </w:r>
            <w:r w:rsidR="00D743A4">
              <w:rPr>
                <w:rFonts w:ascii="Arial" w:hAnsi="Arial" w:cs="Arial"/>
                <w:sz w:val="20"/>
                <w:szCs w:val="20"/>
                <w:lang w:eastAsia="en-GB"/>
              </w:rPr>
              <w:t>s of a</w:t>
            </w:r>
            <w:r w:rsidR="0050116B">
              <w:rPr>
                <w:rFonts w:ascii="Arial" w:hAnsi="Arial" w:cs="Arial"/>
                <w:sz w:val="20"/>
                <w:szCs w:val="20"/>
                <w:lang w:eastAsia="en-GB"/>
              </w:rPr>
              <w:t>n</w:t>
            </w:r>
            <w:r w:rsidR="00D743A4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r w:rsidR="0050116B">
              <w:rPr>
                <w:rFonts w:ascii="Arial" w:hAnsi="Arial" w:cs="Arial"/>
                <w:sz w:val="20"/>
                <w:szCs w:val="20"/>
                <w:lang w:eastAsia="en-GB"/>
              </w:rPr>
              <w:t xml:space="preserve">insurance </w:t>
            </w:r>
            <w:r w:rsidR="00D743A4">
              <w:rPr>
                <w:rFonts w:ascii="Arial" w:hAnsi="Arial" w:cs="Arial"/>
                <w:sz w:val="20"/>
                <w:szCs w:val="20"/>
                <w:lang w:eastAsia="en-GB"/>
              </w:rPr>
              <w:t>policy</w:t>
            </w:r>
            <w:r w:rsidR="00845A08" w:rsidRPr="000857C1">
              <w:rPr>
                <w:rFonts w:ascii="Arial" w:hAnsi="Arial" w:cs="Arial"/>
                <w:sz w:val="20"/>
                <w:szCs w:val="20"/>
                <w:lang w:eastAsia="en-GB"/>
              </w:rPr>
              <w:t>.</w:t>
            </w:r>
          </w:p>
          <w:p w:rsidR="00845A08" w:rsidRPr="000857C1" w:rsidRDefault="00845A08" w:rsidP="00845A08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shd w:val="clear" w:color="auto" w:fill="DBE5F1" w:themeFill="accent1" w:themeFillTint="33"/>
          </w:tcPr>
          <w:p w:rsidR="001A05A6" w:rsidRPr="000857C1" w:rsidRDefault="001A05A6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  <w:tr w:rsidR="001A05A6" w:rsidRPr="000857C1" w:rsidTr="00A505C5">
        <w:trPr>
          <w:trHeight w:val="563"/>
        </w:trPr>
        <w:tc>
          <w:tcPr>
            <w:tcW w:w="534" w:type="dxa"/>
            <w:shd w:val="clear" w:color="auto" w:fill="244061" w:themeFill="accent1" w:themeFillShade="80"/>
            <w:vAlign w:val="center"/>
          </w:tcPr>
          <w:p w:rsidR="001A05A6" w:rsidRPr="000857C1" w:rsidRDefault="001A05A6" w:rsidP="00A505C5">
            <w:pPr>
              <w:spacing w:line="30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:rsidR="00845A08" w:rsidRPr="000857C1" w:rsidRDefault="00845A08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:rsidR="001A05A6" w:rsidRPr="000857C1" w:rsidRDefault="00845A08" w:rsidP="00845A08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sz w:val="20"/>
                <w:szCs w:val="20"/>
                <w:lang w:eastAsia="en-GB"/>
              </w:rPr>
              <w:t>D</w:t>
            </w:r>
            <w:r w:rsidR="001A05A6" w:rsidRPr="000857C1">
              <w:rPr>
                <w:rFonts w:ascii="Arial" w:hAnsi="Arial" w:cs="Arial"/>
                <w:sz w:val="20"/>
                <w:szCs w:val="20"/>
                <w:lang w:eastAsia="en-GB"/>
              </w:rPr>
              <w:t xml:space="preserve">escription of the way in which the </w:t>
            </w:r>
            <w:r w:rsidRPr="000857C1">
              <w:rPr>
                <w:rFonts w:ascii="Arial" w:hAnsi="Arial" w:cs="Arial"/>
                <w:sz w:val="20"/>
                <w:szCs w:val="20"/>
                <w:lang w:eastAsia="en-GB"/>
              </w:rPr>
              <w:t>tenderer will</w:t>
            </w:r>
            <w:r w:rsidR="001A05A6" w:rsidRPr="000857C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assess the current status of the </w:t>
            </w:r>
            <w:r w:rsidR="00B0618F">
              <w:rPr>
                <w:rFonts w:ascii="Arial" w:hAnsi="Arial" w:cs="Arial"/>
                <w:sz w:val="20"/>
                <w:szCs w:val="20"/>
                <w:lang w:eastAsia="en-GB"/>
              </w:rPr>
              <w:t xml:space="preserve">insurance </w:t>
            </w:r>
            <w:r w:rsidR="001A05A6" w:rsidRPr="000857C1">
              <w:rPr>
                <w:rFonts w:ascii="Arial" w:hAnsi="Arial" w:cs="Arial"/>
                <w:sz w:val="20"/>
                <w:szCs w:val="20"/>
                <w:lang w:eastAsia="en-GB"/>
              </w:rPr>
              <w:t xml:space="preserve">market in order to maintain the </w:t>
            </w:r>
            <w:r w:rsidR="00B0618F">
              <w:rPr>
                <w:rFonts w:ascii="Arial" w:hAnsi="Arial" w:cs="Arial"/>
                <w:sz w:val="20"/>
                <w:szCs w:val="20"/>
                <w:lang w:eastAsia="en-GB"/>
              </w:rPr>
              <w:t>quality of the insurance cover</w:t>
            </w:r>
            <w:r w:rsidRPr="000857C1">
              <w:rPr>
                <w:rFonts w:ascii="Arial" w:hAnsi="Arial" w:cs="Arial"/>
                <w:sz w:val="20"/>
                <w:szCs w:val="20"/>
                <w:lang w:eastAsia="en-GB"/>
              </w:rPr>
              <w:t>.</w:t>
            </w:r>
          </w:p>
          <w:p w:rsidR="00845A08" w:rsidRPr="000857C1" w:rsidRDefault="00845A08" w:rsidP="00845A08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shd w:val="clear" w:color="auto" w:fill="DBE5F1" w:themeFill="accent1" w:themeFillTint="33"/>
          </w:tcPr>
          <w:p w:rsidR="001A05A6" w:rsidRPr="000857C1" w:rsidRDefault="001A05A6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  <w:tr w:rsidR="001A05A6" w:rsidRPr="000857C1" w:rsidTr="00A505C5">
        <w:trPr>
          <w:trHeight w:val="841"/>
        </w:trPr>
        <w:tc>
          <w:tcPr>
            <w:tcW w:w="534" w:type="dxa"/>
            <w:shd w:val="clear" w:color="auto" w:fill="244061" w:themeFill="accent1" w:themeFillShade="80"/>
            <w:vAlign w:val="center"/>
          </w:tcPr>
          <w:p w:rsidR="001A05A6" w:rsidRPr="000857C1" w:rsidRDefault="001A05A6" w:rsidP="00A505C5">
            <w:pPr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:rsidR="00845A08" w:rsidRPr="000857C1" w:rsidRDefault="00845A08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:rsidR="001A05A6" w:rsidRPr="000857C1" w:rsidRDefault="001A05A6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sz w:val="20"/>
                <w:szCs w:val="20"/>
                <w:lang w:eastAsia="en-GB"/>
              </w:rPr>
              <w:t xml:space="preserve">Description of how and by whom </w:t>
            </w:r>
            <w:r w:rsidR="00845A08" w:rsidRPr="000857C1">
              <w:rPr>
                <w:rFonts w:ascii="Arial" w:hAnsi="Arial" w:cs="Arial"/>
                <w:sz w:val="20"/>
                <w:szCs w:val="20"/>
                <w:lang w:eastAsia="en-GB"/>
              </w:rPr>
              <w:t>any insurance claims wi</w:t>
            </w:r>
            <w:r w:rsidRPr="000857C1">
              <w:rPr>
                <w:rFonts w:ascii="Arial" w:hAnsi="Arial" w:cs="Arial"/>
                <w:sz w:val="20"/>
                <w:szCs w:val="20"/>
                <w:lang w:eastAsia="en-GB"/>
              </w:rPr>
              <w:t>ll be handled</w:t>
            </w:r>
            <w:r w:rsidR="00845A08" w:rsidRPr="000857C1">
              <w:rPr>
                <w:rFonts w:ascii="Arial" w:hAnsi="Arial" w:cs="Arial"/>
                <w:sz w:val="20"/>
                <w:szCs w:val="20"/>
                <w:lang w:eastAsia="en-GB"/>
              </w:rPr>
              <w:t>.</w:t>
            </w:r>
          </w:p>
          <w:p w:rsidR="00845A08" w:rsidRPr="000857C1" w:rsidRDefault="00845A08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shd w:val="clear" w:color="auto" w:fill="DBE5F1" w:themeFill="accent1" w:themeFillTint="33"/>
          </w:tcPr>
          <w:p w:rsidR="001A05A6" w:rsidRPr="000857C1" w:rsidRDefault="001A05A6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</w:tbl>
    <w:p w:rsidR="007B5C78" w:rsidRPr="000857C1" w:rsidRDefault="007B5C78" w:rsidP="001A05A6">
      <w:pPr>
        <w:spacing w:line="300" w:lineRule="auto"/>
        <w:jc w:val="both"/>
        <w:rPr>
          <w:rFonts w:ascii="Arial" w:hAnsi="Arial" w:cs="Arial"/>
          <w:sz w:val="20"/>
          <w:szCs w:val="20"/>
          <w:lang w:eastAsia="en-GB"/>
        </w:rPr>
      </w:pPr>
    </w:p>
    <w:p w:rsidR="009361AB" w:rsidRPr="000857C1" w:rsidRDefault="009361AB" w:rsidP="00E16FCB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9361AB" w:rsidRPr="000857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5A6" w:rsidRDefault="001A05A6" w:rsidP="001A05A6">
      <w:r>
        <w:separator/>
      </w:r>
    </w:p>
  </w:endnote>
  <w:endnote w:type="continuationSeparator" w:id="0">
    <w:p w:rsidR="001A05A6" w:rsidRDefault="001A05A6" w:rsidP="001A0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5A6" w:rsidRDefault="001A05A6" w:rsidP="001A05A6">
      <w:r>
        <w:separator/>
      </w:r>
    </w:p>
  </w:footnote>
  <w:footnote w:type="continuationSeparator" w:id="0">
    <w:p w:rsidR="001A05A6" w:rsidRDefault="001A05A6" w:rsidP="001A05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241BF"/>
    <w:multiLevelType w:val="hybridMultilevel"/>
    <w:tmpl w:val="1750D466"/>
    <w:lvl w:ilvl="0" w:tplc="27CC31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2EF"/>
    <w:rsid w:val="000857C1"/>
    <w:rsid w:val="00162379"/>
    <w:rsid w:val="001A05A6"/>
    <w:rsid w:val="00233845"/>
    <w:rsid w:val="00283EFF"/>
    <w:rsid w:val="002F133C"/>
    <w:rsid w:val="004223BC"/>
    <w:rsid w:val="00450607"/>
    <w:rsid w:val="00463CE0"/>
    <w:rsid w:val="0049471D"/>
    <w:rsid w:val="0050116B"/>
    <w:rsid w:val="005620D5"/>
    <w:rsid w:val="005A2AD1"/>
    <w:rsid w:val="005E28B6"/>
    <w:rsid w:val="006B3A39"/>
    <w:rsid w:val="00766708"/>
    <w:rsid w:val="007A6F2A"/>
    <w:rsid w:val="007B5C78"/>
    <w:rsid w:val="007F282A"/>
    <w:rsid w:val="00845A08"/>
    <w:rsid w:val="00872D9A"/>
    <w:rsid w:val="008D20A9"/>
    <w:rsid w:val="009361AB"/>
    <w:rsid w:val="00951420"/>
    <w:rsid w:val="009928BB"/>
    <w:rsid w:val="009C7682"/>
    <w:rsid w:val="00A97A45"/>
    <w:rsid w:val="00AC53BE"/>
    <w:rsid w:val="00B0618F"/>
    <w:rsid w:val="00B742EF"/>
    <w:rsid w:val="00B867DF"/>
    <w:rsid w:val="00D04BA5"/>
    <w:rsid w:val="00D743A4"/>
    <w:rsid w:val="00E16FCB"/>
    <w:rsid w:val="00E43200"/>
    <w:rsid w:val="00E70123"/>
    <w:rsid w:val="00EF3675"/>
    <w:rsid w:val="00EF4345"/>
    <w:rsid w:val="00F2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A05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1A05A6"/>
    <w:pPr>
      <w:spacing w:before="120" w:after="120"/>
    </w:pPr>
  </w:style>
  <w:style w:type="character" w:customStyle="1" w:styleId="BodyTextChar">
    <w:name w:val="Body Text Char"/>
    <w:basedOn w:val="DefaultParagraphFont"/>
    <w:link w:val="BodyText"/>
    <w:rsid w:val="001A05A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1A05A6"/>
    <w:pPr>
      <w:ind w:left="720"/>
      <w:contextualSpacing/>
    </w:pPr>
  </w:style>
  <w:style w:type="paragraph" w:customStyle="1" w:styleId="Body">
    <w:name w:val="Body"/>
    <w:link w:val="BodyChar"/>
    <w:rsid w:val="001A05A6"/>
    <w:pPr>
      <w:spacing w:before="120" w:after="240" w:line="240" w:lineRule="auto"/>
    </w:pPr>
    <w:rPr>
      <w:rFonts w:ascii="Arial" w:eastAsia="Times New Roman" w:hAnsi="Arial" w:cs="Times New Roman"/>
      <w:szCs w:val="20"/>
      <w:lang w:val="en-GB"/>
    </w:rPr>
  </w:style>
  <w:style w:type="character" w:customStyle="1" w:styleId="BodyChar">
    <w:name w:val="Body Char"/>
    <w:link w:val="Body"/>
    <w:rsid w:val="001A05A6"/>
    <w:rPr>
      <w:rFonts w:ascii="Arial" w:eastAsia="Times New Roman" w:hAnsi="Arial" w:cs="Times New Roman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05A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05A6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1A05A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A05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1A05A6"/>
    <w:pPr>
      <w:spacing w:before="120" w:after="120"/>
    </w:pPr>
  </w:style>
  <w:style w:type="character" w:customStyle="1" w:styleId="BodyTextChar">
    <w:name w:val="Body Text Char"/>
    <w:basedOn w:val="DefaultParagraphFont"/>
    <w:link w:val="BodyText"/>
    <w:rsid w:val="001A05A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1A05A6"/>
    <w:pPr>
      <w:ind w:left="720"/>
      <w:contextualSpacing/>
    </w:pPr>
  </w:style>
  <w:style w:type="paragraph" w:customStyle="1" w:styleId="Body">
    <w:name w:val="Body"/>
    <w:link w:val="BodyChar"/>
    <w:rsid w:val="001A05A6"/>
    <w:pPr>
      <w:spacing w:before="120" w:after="240" w:line="240" w:lineRule="auto"/>
    </w:pPr>
    <w:rPr>
      <w:rFonts w:ascii="Arial" w:eastAsia="Times New Roman" w:hAnsi="Arial" w:cs="Times New Roman"/>
      <w:szCs w:val="20"/>
      <w:lang w:val="en-GB"/>
    </w:rPr>
  </w:style>
  <w:style w:type="character" w:customStyle="1" w:styleId="BodyChar">
    <w:name w:val="Body Char"/>
    <w:link w:val="Body"/>
    <w:rsid w:val="001A05A6"/>
    <w:rPr>
      <w:rFonts w:ascii="Arial" w:eastAsia="Times New Roman" w:hAnsi="Arial" w:cs="Times New Roman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05A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05A6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1A05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269112-B7A1-4A4B-A81A-34C431EB52FF}"/>
</file>

<file path=customXml/itemProps2.xml><?xml version="1.0" encoding="utf-8"?>
<ds:datastoreItem xmlns:ds="http://schemas.openxmlformats.org/officeDocument/2006/customXml" ds:itemID="{7D2B7958-541B-4E46-898F-2CAFB2F231B9}"/>
</file>

<file path=customXml/itemProps3.xml><?xml version="1.0" encoding="utf-8"?>
<ds:datastoreItem xmlns:ds="http://schemas.openxmlformats.org/officeDocument/2006/customXml" ds:itemID="{2F4A53A5-B2A5-4747-B670-B51D5E0DED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 TROOST</dc:creator>
  <cp:lastModifiedBy>Georg TROOST</cp:lastModifiedBy>
  <cp:revision>38</cp:revision>
  <dcterms:created xsi:type="dcterms:W3CDTF">2016-08-22T11:11:00Z</dcterms:created>
  <dcterms:modified xsi:type="dcterms:W3CDTF">2016-12-01T12:53:00Z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</Properties>
</file>